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33" w:rsidRPr="007F2317" w:rsidRDefault="007F2317" w:rsidP="007F2317">
      <w:pPr>
        <w:pStyle w:val="2"/>
        <w:ind w:firstLine="709"/>
        <w:jc w:val="both"/>
      </w:pPr>
      <w:r w:rsidRPr="007F2317">
        <w:t>Our University</w:t>
      </w:r>
    </w:p>
    <w:p w:rsidR="00343533" w:rsidRPr="007F2317" w:rsidRDefault="00343533" w:rsidP="007F2317">
      <w:pPr>
        <w:pStyle w:val="2"/>
        <w:ind w:firstLine="709"/>
        <w:jc w:val="both"/>
        <w:rPr>
          <w:b w:val="0"/>
        </w:rPr>
      </w:pPr>
      <w:r w:rsidRPr="007F2317">
        <w:rPr>
          <w:b w:val="0"/>
        </w:rPr>
        <w:t xml:space="preserve"> </w:t>
      </w:r>
    </w:p>
    <w:p w:rsidR="00343533" w:rsidRPr="007F2317" w:rsidRDefault="00343533" w:rsidP="007F2317">
      <w:pPr>
        <w:ind w:firstLine="709"/>
        <w:jc w:val="both"/>
        <w:rPr>
          <w:sz w:val="28"/>
          <w:lang w:val="en-US"/>
        </w:rPr>
      </w:pPr>
      <w:r w:rsidRPr="007F2317">
        <w:rPr>
          <w:sz w:val="28"/>
          <w:lang w:val="en-US"/>
        </w:rPr>
        <w:t>Every year many young men and women enter Universities and Institutes of Higher Education in Belarus. The Gomel State University may be the aim of many applicants altho</w:t>
      </w:r>
      <w:bookmarkStart w:id="0" w:name="_GoBack"/>
      <w:bookmarkEnd w:id="0"/>
      <w:r w:rsidRPr="007F2317">
        <w:rPr>
          <w:sz w:val="28"/>
          <w:lang w:val="en-US"/>
        </w:rPr>
        <w:t>ugh there are many more institutions all over Belarus where students get their higher education in various subjects.</w:t>
      </w:r>
    </w:p>
    <w:p w:rsidR="00343533" w:rsidRPr="007F2317" w:rsidRDefault="00343533" w:rsidP="007F2317">
      <w:pPr>
        <w:ind w:firstLine="709"/>
        <w:jc w:val="both"/>
        <w:rPr>
          <w:sz w:val="28"/>
          <w:lang w:val="en-US"/>
        </w:rPr>
      </w:pPr>
      <w:r w:rsidRPr="007F2317">
        <w:rPr>
          <w:sz w:val="28"/>
          <w:lang w:val="en-US"/>
        </w:rPr>
        <w:t xml:space="preserve">I am a student of the Gomel State University named after </w:t>
      </w:r>
      <w:proofErr w:type="spellStart"/>
      <w:r w:rsidRPr="007F2317">
        <w:rPr>
          <w:sz w:val="28"/>
          <w:lang w:val="en-US"/>
        </w:rPr>
        <w:t>Francisc</w:t>
      </w:r>
      <w:proofErr w:type="spellEnd"/>
      <w:r w:rsidRPr="007F2317">
        <w:rPr>
          <w:sz w:val="28"/>
          <w:lang w:val="en-US"/>
        </w:rPr>
        <w:t xml:space="preserve"> </w:t>
      </w:r>
      <w:proofErr w:type="spellStart"/>
      <w:r w:rsidRPr="007F2317">
        <w:rPr>
          <w:sz w:val="28"/>
          <w:lang w:val="en-US"/>
        </w:rPr>
        <w:t>Scorina</w:t>
      </w:r>
      <w:proofErr w:type="spellEnd"/>
      <w:r w:rsidRPr="007F2317">
        <w:rPr>
          <w:sz w:val="28"/>
          <w:lang w:val="en-US"/>
        </w:rPr>
        <w:t xml:space="preserve">. It was opened in 1969 </w:t>
      </w:r>
      <w:proofErr w:type="gramStart"/>
      <w:r w:rsidRPr="007F2317">
        <w:rPr>
          <w:sz w:val="28"/>
          <w:lang w:val="en-US"/>
        </w:rPr>
        <w:t>on the basis of</w:t>
      </w:r>
      <w:proofErr w:type="gramEnd"/>
      <w:r w:rsidRPr="007F2317">
        <w:rPr>
          <w:sz w:val="28"/>
          <w:lang w:val="en-US"/>
        </w:rPr>
        <w:t xml:space="preserve"> the Pedagogical Institute. It is the second university in Belarus.</w:t>
      </w:r>
    </w:p>
    <w:p w:rsidR="00343533" w:rsidRPr="007F2317" w:rsidRDefault="00343533" w:rsidP="007F2317">
      <w:pPr>
        <w:ind w:firstLine="709"/>
        <w:jc w:val="both"/>
        <w:rPr>
          <w:sz w:val="28"/>
          <w:lang w:val="en-US"/>
        </w:rPr>
      </w:pPr>
      <w:r w:rsidRPr="007F2317">
        <w:rPr>
          <w:sz w:val="28"/>
          <w:lang w:val="en-US"/>
        </w:rPr>
        <w:t>39 Doctors of Science, 34 Professors and about 248 Candidates of Science work at 46 chairs of the University. Our University has many departments: Mathematics, Physics, Biology, History, Philology, Foreign Languages, Law, Economics, Geology and so on.</w:t>
      </w:r>
    </w:p>
    <w:p w:rsidR="00343533" w:rsidRPr="007F2317" w:rsidRDefault="007F2317" w:rsidP="007F2317">
      <w:pPr>
        <w:ind w:firstLine="709"/>
        <w:jc w:val="both"/>
        <w:rPr>
          <w:sz w:val="28"/>
          <w:lang w:val="en-US"/>
        </w:rPr>
      </w:pPr>
      <w:r w:rsidRPr="007F2317">
        <w:rPr>
          <w:sz w:val="28"/>
          <w:lang w:val="en-US"/>
        </w:rPr>
        <w:t>Four</w:t>
      </w:r>
      <w:r w:rsidR="00343533" w:rsidRPr="007F2317">
        <w:rPr>
          <w:sz w:val="28"/>
          <w:lang w:val="en-US"/>
        </w:rPr>
        <w:t xml:space="preserve"> forms of training </w:t>
      </w:r>
      <w:proofErr w:type="gramStart"/>
      <w:r w:rsidR="00343533" w:rsidRPr="007F2317">
        <w:rPr>
          <w:sz w:val="28"/>
          <w:lang w:val="en-US"/>
        </w:rPr>
        <w:t>are offered</w:t>
      </w:r>
      <w:proofErr w:type="gramEnd"/>
      <w:r w:rsidR="00343533" w:rsidRPr="007F2317">
        <w:rPr>
          <w:sz w:val="28"/>
          <w:lang w:val="en-US"/>
        </w:rPr>
        <w:t xml:space="preserve"> at the Gomel State University: daytime training, correspondence courses (or extramural department), preparatory courses and postgraduate courses.</w:t>
      </w:r>
    </w:p>
    <w:p w:rsidR="00343533" w:rsidRPr="007F2317" w:rsidRDefault="00343533" w:rsidP="007F2317">
      <w:pPr>
        <w:ind w:firstLine="709"/>
        <w:jc w:val="both"/>
        <w:rPr>
          <w:sz w:val="28"/>
          <w:lang w:val="en-US"/>
        </w:rPr>
      </w:pPr>
      <w:r w:rsidRPr="007F2317">
        <w:rPr>
          <w:sz w:val="28"/>
          <w:lang w:val="en-US"/>
        </w:rPr>
        <w:t xml:space="preserve">The applicants go in for entrance exams in June before the new academic year begins. An examination in the Byelorussian or Russian language is compulsory as well as written exams (CT – Centralized Testing) in the main subjects the students will take.  </w:t>
      </w:r>
    </w:p>
    <w:p w:rsidR="00343533" w:rsidRPr="007F2317" w:rsidRDefault="00343533" w:rsidP="007F2317">
      <w:pPr>
        <w:ind w:firstLine="709"/>
        <w:jc w:val="both"/>
        <w:rPr>
          <w:sz w:val="28"/>
          <w:lang w:val="en-US"/>
        </w:rPr>
      </w:pPr>
      <w:r w:rsidRPr="007F2317">
        <w:rPr>
          <w:sz w:val="28"/>
          <w:lang w:val="en-US"/>
        </w:rPr>
        <w:t>If the applicants want to have a good command of the subjects in which they will take exams, they attend preliminary courses. Another aim of the preparatory section is to help those who finished school many years ago to become students.</w:t>
      </w:r>
    </w:p>
    <w:p w:rsidR="00343533" w:rsidRPr="007F2317" w:rsidRDefault="00343533" w:rsidP="007F2317">
      <w:pPr>
        <w:ind w:firstLine="709"/>
        <w:jc w:val="both"/>
        <w:rPr>
          <w:sz w:val="28"/>
          <w:lang w:val="en-US"/>
        </w:rPr>
      </w:pPr>
      <w:r w:rsidRPr="007F2317">
        <w:rPr>
          <w:sz w:val="28"/>
          <w:lang w:val="en-US"/>
        </w:rPr>
        <w:t>The students of extramural department combine work and studying at the Gomel State University.</w:t>
      </w:r>
    </w:p>
    <w:p w:rsidR="00343533" w:rsidRPr="007F2317" w:rsidRDefault="00343533" w:rsidP="007F2317">
      <w:pPr>
        <w:ind w:firstLine="709"/>
        <w:jc w:val="both"/>
        <w:rPr>
          <w:sz w:val="28"/>
          <w:lang w:val="en-US"/>
        </w:rPr>
      </w:pPr>
      <w:r w:rsidRPr="007F2317">
        <w:rPr>
          <w:sz w:val="28"/>
          <w:lang w:val="en-US"/>
        </w:rPr>
        <w:t>Most students receive grants. The amount depends on the results of the previous set of exams. Our University trains future teachers of different subjects, engineers and research workers.</w:t>
      </w:r>
    </w:p>
    <w:p w:rsidR="00343533" w:rsidRPr="007F2317" w:rsidRDefault="00343533" w:rsidP="007F2317">
      <w:pPr>
        <w:ind w:firstLine="709"/>
        <w:jc w:val="both"/>
        <w:rPr>
          <w:sz w:val="28"/>
          <w:lang w:val="en-US"/>
        </w:rPr>
      </w:pPr>
      <w:r w:rsidRPr="007F2317">
        <w:rPr>
          <w:sz w:val="28"/>
          <w:lang w:val="en-US"/>
        </w:rPr>
        <w:t>The first two years of study are generally the most difficult. A new student may have up to 30 hours a week of seminars, lectures and classes.</w:t>
      </w:r>
    </w:p>
    <w:p w:rsidR="00343533" w:rsidRPr="007F2317" w:rsidRDefault="00343533" w:rsidP="007F2317">
      <w:pPr>
        <w:ind w:firstLine="709"/>
        <w:jc w:val="both"/>
        <w:rPr>
          <w:sz w:val="28"/>
          <w:lang w:val="en-US"/>
        </w:rPr>
      </w:pPr>
      <w:r w:rsidRPr="007F2317">
        <w:rPr>
          <w:sz w:val="28"/>
          <w:lang w:val="en-US"/>
        </w:rPr>
        <w:t xml:space="preserve"> Our University has good conditions for study. It has a rich library. The students can find a great variety of books there. Reading halls, different laboratories and modern equipment are at the disposal of students. </w:t>
      </w:r>
    </w:p>
    <w:p w:rsidR="00343533" w:rsidRPr="007F2317" w:rsidRDefault="00343533" w:rsidP="007F2317">
      <w:pPr>
        <w:ind w:firstLine="709"/>
        <w:jc w:val="both"/>
        <w:rPr>
          <w:sz w:val="28"/>
          <w:lang w:val="en-US"/>
        </w:rPr>
      </w:pPr>
    </w:p>
    <w:p w:rsidR="00015D67" w:rsidRPr="007F2317" w:rsidRDefault="00015D67" w:rsidP="007F2317">
      <w:pPr>
        <w:ind w:firstLine="709"/>
        <w:jc w:val="both"/>
        <w:rPr>
          <w:lang w:val="en-US"/>
        </w:rPr>
      </w:pPr>
    </w:p>
    <w:sectPr w:rsidR="00015D67" w:rsidRPr="007F2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33"/>
    <w:rsid w:val="00015D67"/>
    <w:rsid w:val="00343533"/>
    <w:rsid w:val="007F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A46FB-E1AA-48AE-B18F-487966E5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53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43533"/>
    <w:pPr>
      <w:keepNext/>
      <w:ind w:firstLine="567"/>
      <w:jc w:val="center"/>
      <w:outlineLvl w:val="1"/>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3533"/>
    <w:rPr>
      <w:rFonts w:ascii="Times New Roman" w:eastAsia="Times New Roman" w:hAnsi="Times New Roman" w:cs="Times New Roman"/>
      <w:b/>
      <w:sz w:val="32"/>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23A80-9503-424E-8891-1A7819BA637D}"/>
</file>

<file path=customXml/itemProps2.xml><?xml version="1.0" encoding="utf-8"?>
<ds:datastoreItem xmlns:ds="http://schemas.openxmlformats.org/officeDocument/2006/customXml" ds:itemID="{B8D90D96-144A-4000-A8FF-22DF13D13377}"/>
</file>

<file path=customXml/itemProps3.xml><?xml version="1.0" encoding="utf-8"?>
<ds:datastoreItem xmlns:ds="http://schemas.openxmlformats.org/officeDocument/2006/customXml" ds:itemID="{39253240-BC99-4F3C-922B-E1D312BC4769}"/>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Olga Mokhoreva</cp:lastModifiedBy>
  <cp:revision>2</cp:revision>
  <dcterms:created xsi:type="dcterms:W3CDTF">2020-12-17T21:04:00Z</dcterms:created>
  <dcterms:modified xsi:type="dcterms:W3CDTF">2021-05-19T11:01:00Z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